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12" w:rsidRPr="00631D2E" w:rsidRDefault="00BB5912" w:rsidP="00631D2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</w:p>
    <w:p w:rsidR="000E32F8" w:rsidRDefault="000E32F8" w:rsidP="00980EF6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Cn" w:hAnsi="HelveticaNeueLTStd-BdCn" w:cs="HelveticaNeueLTStd-BdCn"/>
          <w:color w:val="000000"/>
          <w:sz w:val="44"/>
          <w:szCs w:val="44"/>
        </w:rPr>
      </w:pPr>
      <w:r>
        <w:rPr>
          <w:rFonts w:ascii="HelveticaNeueLTStd-ThCn" w:hAnsi="HelveticaNeueLTStd-ThCn" w:cs="HelveticaNeueLTStd-ThCn"/>
          <w:color w:val="000000"/>
          <w:sz w:val="44"/>
          <w:szCs w:val="44"/>
        </w:rPr>
        <w:t xml:space="preserve">SYLVIE </w:t>
      </w:r>
      <w:r>
        <w:rPr>
          <w:rFonts w:ascii="HelveticaNeueLTStd-BdCn" w:hAnsi="HelveticaNeueLTStd-BdCn" w:cs="HelveticaNeueLTStd-BdCn"/>
          <w:color w:val="000000"/>
          <w:sz w:val="44"/>
          <w:szCs w:val="44"/>
        </w:rPr>
        <w:t>BARON</w:t>
      </w:r>
    </w:p>
    <w:p w:rsidR="000E32F8" w:rsidRDefault="000E32F8" w:rsidP="00980EF6">
      <w:pPr>
        <w:autoSpaceDE w:val="0"/>
        <w:autoSpaceDN w:val="0"/>
        <w:adjustRightInd w:val="0"/>
        <w:spacing w:after="0" w:line="240" w:lineRule="auto"/>
        <w:jc w:val="center"/>
        <w:rPr>
          <w:rFonts w:ascii="CharlotteSansBoldPlain" w:hAnsi="CharlotteSansBoldPlain" w:cs="CharlotteSansBoldPlain"/>
          <w:b/>
          <w:bCs/>
          <w:color w:val="FF0000"/>
          <w:sz w:val="44"/>
          <w:szCs w:val="44"/>
        </w:rPr>
      </w:pPr>
      <w:r>
        <w:rPr>
          <w:rFonts w:ascii="CharlotteSansBoldPlain" w:hAnsi="CharlotteSansBoldPlain" w:cs="CharlotteSansBoldPlain"/>
          <w:b/>
          <w:bCs/>
          <w:color w:val="FF0000"/>
          <w:sz w:val="44"/>
          <w:szCs w:val="44"/>
        </w:rPr>
        <w:t>Terminus Garabit</w:t>
      </w:r>
    </w:p>
    <w:p w:rsidR="000E32F8" w:rsidRDefault="000E32F8" w:rsidP="005C4634">
      <w:pPr>
        <w:spacing w:after="0"/>
        <w:ind w:right="3288"/>
        <w:rPr>
          <w:rFonts w:ascii="Times New Roman" w:hAnsi="Times New Roman" w:cs="Times New Roman"/>
          <w:b/>
          <w:i/>
        </w:rPr>
      </w:pPr>
    </w:p>
    <w:p w:rsidR="000E32F8" w:rsidRDefault="000E32F8" w:rsidP="005C4634">
      <w:pPr>
        <w:spacing w:after="0"/>
        <w:ind w:right="3288"/>
        <w:rPr>
          <w:rFonts w:ascii="Times New Roman" w:hAnsi="Times New Roman" w:cs="Times New Roman"/>
          <w:b/>
          <w:i/>
        </w:rPr>
      </w:pPr>
    </w:p>
    <w:p w:rsidR="000E32F8" w:rsidRPr="00DD7E38" w:rsidRDefault="000E32F8" w:rsidP="00980EF6">
      <w:pPr>
        <w:spacing w:after="0"/>
        <w:ind w:left="1531"/>
        <w:rPr>
          <w:rFonts w:ascii="Times New Roman" w:hAnsi="Times New Roman" w:cs="Times New Roman"/>
          <w:b/>
          <w:i/>
          <w:sz w:val="24"/>
          <w:szCs w:val="24"/>
        </w:rPr>
      </w:pPr>
    </w:p>
    <w:p w:rsidR="000E32F8" w:rsidRDefault="00631D2E" w:rsidP="00980EF6">
      <w:pPr>
        <w:autoSpaceDE w:val="0"/>
        <w:autoSpaceDN w:val="0"/>
        <w:adjustRightInd w:val="0"/>
        <w:spacing w:after="0" w:line="240" w:lineRule="auto"/>
        <w:ind w:left="1531"/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</w:pPr>
      <w:r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  <w:t>Folie meurtrière sur le Viaduc</w:t>
      </w:r>
      <w:r w:rsidR="000E32F8" w:rsidRPr="00DD7E38"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  <w:t xml:space="preserve"> de Garabit </w:t>
      </w:r>
    </w:p>
    <w:p w:rsidR="00EE6569" w:rsidRPr="00DD7E38" w:rsidRDefault="00EE6569" w:rsidP="00980EF6">
      <w:pPr>
        <w:autoSpaceDE w:val="0"/>
        <w:autoSpaceDN w:val="0"/>
        <w:adjustRightInd w:val="0"/>
        <w:spacing w:after="0" w:line="240" w:lineRule="auto"/>
        <w:ind w:left="1531"/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</w:pPr>
    </w:p>
    <w:p w:rsidR="000E32F8" w:rsidRPr="00DD7E38" w:rsidRDefault="000E32F8" w:rsidP="00980EF6">
      <w:pPr>
        <w:autoSpaceDE w:val="0"/>
        <w:autoSpaceDN w:val="0"/>
        <w:adjustRightInd w:val="0"/>
        <w:spacing w:after="0" w:line="240" w:lineRule="auto"/>
        <w:ind w:left="1531"/>
        <w:rPr>
          <w:rFonts w:ascii="FrutigerLTStd-Light" w:hAnsi="FrutigerLTStd-Light" w:cs="FrutigerLTStd-Light"/>
          <w:color w:val="000000"/>
          <w:sz w:val="24"/>
          <w:szCs w:val="24"/>
        </w:rPr>
      </w:pPr>
      <w:r w:rsidRPr="00DD7E38">
        <w:rPr>
          <w:rFonts w:ascii="FrutigerLTStd-Light" w:hAnsi="FrutigerLTStd-Light" w:cs="FrutigerLTStd-Light"/>
          <w:color w:val="000000"/>
          <w:sz w:val="24"/>
          <w:szCs w:val="24"/>
        </w:rPr>
        <w:t>À quinze ans, Marc et Simon vivaient aveuglément leur été :</w:t>
      </w:r>
    </w:p>
    <w:p w:rsidR="000E32F8" w:rsidRDefault="00EE6569" w:rsidP="00980EF6">
      <w:pPr>
        <w:autoSpaceDE w:val="0"/>
        <w:autoSpaceDN w:val="0"/>
        <w:adjustRightInd w:val="0"/>
        <w:spacing w:after="0" w:line="240" w:lineRule="auto"/>
        <w:ind w:left="1531"/>
        <w:rPr>
          <w:rFonts w:ascii="FrutigerLTStd-Light" w:hAnsi="FrutigerLTStd-Light" w:cs="FrutigerLTStd-Light"/>
          <w:color w:val="000000"/>
          <w:sz w:val="24"/>
          <w:szCs w:val="24"/>
        </w:rPr>
      </w:pPr>
      <w:r>
        <w:rPr>
          <w:rFonts w:ascii="FrutigerLTStd-Light" w:hAnsi="FrutigerLTStd-Light" w:cs="FrutigerLTStd-Light"/>
          <w:color w:val="000000"/>
          <w:sz w:val="24"/>
          <w:szCs w:val="24"/>
        </w:rPr>
        <w:t xml:space="preserve">Braver les interdits et </w:t>
      </w:r>
      <w:r w:rsidR="000E32F8" w:rsidRPr="00DD7E38">
        <w:rPr>
          <w:rFonts w:ascii="FrutigerLTStd-Light" w:hAnsi="FrutigerLTStd-Light" w:cs="FrutigerLTStd-Light"/>
          <w:color w:val="000000"/>
          <w:sz w:val="24"/>
          <w:szCs w:val="24"/>
        </w:rPr>
        <w:t xml:space="preserve">franchir </w:t>
      </w:r>
      <w:r w:rsidR="0019564C">
        <w:rPr>
          <w:rFonts w:ascii="FrutigerLTStd-Light" w:hAnsi="FrutigerLTStd-Light" w:cs="FrutigerLTStd-Light"/>
          <w:color w:val="000000"/>
          <w:sz w:val="24"/>
          <w:szCs w:val="24"/>
        </w:rPr>
        <w:t xml:space="preserve">en courant </w:t>
      </w:r>
      <w:r w:rsidR="000E32F8" w:rsidRPr="00DD7E38">
        <w:rPr>
          <w:rFonts w:ascii="FrutigerLTStd-Light" w:hAnsi="FrutigerLTStd-Light" w:cs="FrutigerLTStd-Light"/>
          <w:color w:val="000000"/>
          <w:sz w:val="24"/>
          <w:szCs w:val="24"/>
        </w:rPr>
        <w:t xml:space="preserve">les </w:t>
      </w:r>
      <w:r>
        <w:rPr>
          <w:rFonts w:ascii="FrutigerLTStd-Light" w:hAnsi="FrutigerLTStd-Light" w:cs="FrutigerLTStd-Light"/>
          <w:color w:val="000000"/>
          <w:sz w:val="24"/>
          <w:szCs w:val="24"/>
        </w:rPr>
        <w:t>six cents</w:t>
      </w:r>
      <w:r w:rsidR="000E32F8" w:rsidRPr="00DD7E38">
        <w:rPr>
          <w:rFonts w:ascii="FrutigerLTStd-Light" w:hAnsi="FrutigerLTStd-Light" w:cs="FrutigerLTStd-Light"/>
          <w:color w:val="000000"/>
          <w:sz w:val="24"/>
          <w:szCs w:val="24"/>
        </w:rPr>
        <w:t xml:space="preserve"> mètres du </w:t>
      </w:r>
      <w:r>
        <w:rPr>
          <w:rFonts w:ascii="FrutigerLTStd-Light" w:hAnsi="FrutigerLTStd-Light" w:cs="FrutigerLTStd-Light"/>
          <w:color w:val="000000"/>
          <w:sz w:val="24"/>
          <w:szCs w:val="24"/>
        </w:rPr>
        <w:t xml:space="preserve">célèbre viaduc ferroviaire de Gustave Eiffel </w:t>
      </w:r>
      <w:r w:rsidR="000E32F8" w:rsidRPr="00DD7E38">
        <w:rPr>
          <w:rFonts w:ascii="FrutigerLTStd-Light" w:hAnsi="FrutigerLTStd-Light" w:cs="FrutigerLTStd-Light"/>
          <w:color w:val="000000"/>
          <w:sz w:val="24"/>
          <w:szCs w:val="24"/>
        </w:rPr>
        <w:t xml:space="preserve"> cent</w:t>
      </w:r>
      <w:r>
        <w:rPr>
          <w:rFonts w:ascii="FrutigerLTStd-Light" w:hAnsi="FrutigerLTStd-Light" w:cs="FrutigerLTStd-Light"/>
          <w:color w:val="000000"/>
          <w:sz w:val="24"/>
          <w:szCs w:val="24"/>
        </w:rPr>
        <w:t xml:space="preserve"> </w:t>
      </w:r>
      <w:r w:rsidR="000E32F8" w:rsidRPr="00DD7E38">
        <w:rPr>
          <w:rFonts w:ascii="FrutigerLTStd-Light" w:hAnsi="FrutigerLTStd-Light" w:cs="FrutigerLTStd-Light"/>
          <w:color w:val="000000"/>
          <w:sz w:val="24"/>
          <w:szCs w:val="24"/>
        </w:rPr>
        <w:t>mètres au dessus du vide pour entrer dans l’âge d’homme</w:t>
      </w:r>
      <w:r>
        <w:rPr>
          <w:rFonts w:ascii="FrutigerLTStd-Light" w:hAnsi="FrutigerLTStd-Light" w:cs="FrutigerLTStd-Light"/>
          <w:color w:val="000000"/>
          <w:sz w:val="24"/>
          <w:szCs w:val="24"/>
        </w:rPr>
        <w:t xml:space="preserve"> </w:t>
      </w:r>
      <w:r w:rsidR="000E32F8" w:rsidRPr="00DD7E38">
        <w:rPr>
          <w:rFonts w:ascii="FrutigerLTStd-Light" w:hAnsi="FrutigerLTStd-Light" w:cs="FrutigerLTStd-Light"/>
          <w:color w:val="000000"/>
          <w:sz w:val="24"/>
          <w:szCs w:val="24"/>
        </w:rPr>
        <w:t>et retrouver Gloria et Pauline de l’autre côté.</w:t>
      </w:r>
    </w:p>
    <w:p w:rsidR="0019564C" w:rsidRDefault="00EE6569" w:rsidP="00980EF6">
      <w:pPr>
        <w:autoSpaceDE w:val="0"/>
        <w:autoSpaceDN w:val="0"/>
        <w:adjustRightInd w:val="0"/>
        <w:spacing w:after="0" w:line="240" w:lineRule="auto"/>
        <w:ind w:left="1531"/>
        <w:rPr>
          <w:rFonts w:ascii="FrutigerLTStd-Light" w:hAnsi="FrutigerLTStd-Light" w:cs="FrutigerLTStd-Light"/>
          <w:color w:val="000000"/>
          <w:sz w:val="24"/>
          <w:szCs w:val="24"/>
        </w:rPr>
      </w:pPr>
      <w:r>
        <w:rPr>
          <w:rFonts w:ascii="FrutigerLTStd-Light" w:hAnsi="FrutigerLTStd-Light" w:cs="FrutigerLTStd-Light"/>
          <w:color w:val="000000"/>
          <w:sz w:val="24"/>
          <w:szCs w:val="24"/>
        </w:rPr>
        <w:t>Vingt</w:t>
      </w:r>
      <w:r w:rsidR="000E32F8" w:rsidRPr="00DD7E38">
        <w:rPr>
          <w:rFonts w:ascii="FrutigerLTStd-Light" w:hAnsi="FrutigerLTStd-Light" w:cs="FrutigerLTStd-Light"/>
          <w:color w:val="000000"/>
          <w:sz w:val="24"/>
          <w:szCs w:val="24"/>
        </w:rPr>
        <w:t xml:space="preserve"> ans plus tard, Marc</w:t>
      </w:r>
      <w:r w:rsidR="0019564C">
        <w:rPr>
          <w:rFonts w:ascii="FrutigerLTStd-Light" w:hAnsi="FrutigerLTStd-Light" w:cs="FrutigerLTStd-Light"/>
          <w:color w:val="000000"/>
          <w:sz w:val="24"/>
          <w:szCs w:val="24"/>
        </w:rPr>
        <w:t>,</w:t>
      </w:r>
      <w:r w:rsidR="000E32F8" w:rsidRPr="00DD7E38">
        <w:rPr>
          <w:rFonts w:ascii="FrutigerLTStd-Light" w:hAnsi="FrutigerLTStd-Light" w:cs="FrutigerLTStd-Light"/>
          <w:color w:val="000000"/>
          <w:sz w:val="24"/>
          <w:szCs w:val="24"/>
        </w:rPr>
        <w:t xml:space="preserve"> </w:t>
      </w:r>
      <w:r>
        <w:rPr>
          <w:rFonts w:ascii="FrutigerLTStd-Light" w:hAnsi="FrutigerLTStd-Light" w:cs="FrutigerLTStd-Light"/>
          <w:color w:val="000000"/>
          <w:sz w:val="24"/>
          <w:szCs w:val="24"/>
        </w:rPr>
        <w:t>hanté par ses souvenirs revient au pays.</w:t>
      </w:r>
    </w:p>
    <w:p w:rsidR="000E32F8" w:rsidRPr="00DD7E38" w:rsidRDefault="00EE6569" w:rsidP="00980EF6">
      <w:pPr>
        <w:autoSpaceDE w:val="0"/>
        <w:autoSpaceDN w:val="0"/>
        <w:adjustRightInd w:val="0"/>
        <w:spacing w:after="0" w:line="240" w:lineRule="auto"/>
        <w:ind w:left="1531"/>
        <w:rPr>
          <w:rFonts w:ascii="FrutigerLTStd-Light" w:hAnsi="FrutigerLTStd-Light" w:cs="FrutigerLTStd-Light"/>
          <w:color w:val="000000"/>
          <w:sz w:val="24"/>
          <w:szCs w:val="24"/>
        </w:rPr>
      </w:pPr>
      <w:r>
        <w:rPr>
          <w:rFonts w:ascii="FrutigerLTStd-Light" w:hAnsi="FrutigerLTStd-Light" w:cs="FrutigerLTStd-Light"/>
          <w:color w:val="000000"/>
          <w:sz w:val="24"/>
          <w:szCs w:val="24"/>
        </w:rPr>
        <w:t xml:space="preserve"> </w:t>
      </w:r>
      <w:r w:rsidR="0061505E">
        <w:rPr>
          <w:rFonts w:ascii="FrutigerLTStd-Light" w:hAnsi="FrutigerLTStd-Light" w:cs="FrutigerLTStd-Light"/>
          <w:color w:val="000000"/>
          <w:sz w:val="24"/>
          <w:szCs w:val="24"/>
        </w:rPr>
        <w:t xml:space="preserve">Il </w:t>
      </w:r>
      <w:r w:rsidR="000E32F8" w:rsidRPr="00DD7E38">
        <w:rPr>
          <w:rFonts w:ascii="FrutigerLTStd-Light" w:hAnsi="FrutigerLTStd-Light" w:cs="FrutigerLTStd-Light"/>
          <w:color w:val="000000"/>
          <w:sz w:val="24"/>
          <w:szCs w:val="24"/>
        </w:rPr>
        <w:t>découvre un</w:t>
      </w:r>
      <w:r w:rsidR="00B229B5">
        <w:rPr>
          <w:rFonts w:ascii="FrutigerLTStd-Light" w:hAnsi="FrutigerLTStd-Light" w:cs="FrutigerLTStd-Light"/>
          <w:color w:val="000000"/>
          <w:sz w:val="24"/>
          <w:szCs w:val="24"/>
        </w:rPr>
        <w:t xml:space="preserve"> terroir</w:t>
      </w:r>
      <w:r w:rsidR="0061505E">
        <w:rPr>
          <w:rFonts w:ascii="FrutigerLTStd-Light" w:hAnsi="FrutigerLTStd-Light" w:cs="FrutigerLTStd-Light"/>
          <w:color w:val="000000"/>
          <w:sz w:val="24"/>
          <w:szCs w:val="24"/>
        </w:rPr>
        <w:t xml:space="preserve"> qui lui parait abandonné. Même la ligne de chemin de fer, sa ligne</w:t>
      </w:r>
      <w:r w:rsidR="0019564C">
        <w:rPr>
          <w:rFonts w:ascii="FrutigerLTStd-Light" w:hAnsi="FrutigerLTStd-Light" w:cs="FrutigerLTStd-Light"/>
          <w:color w:val="000000"/>
          <w:sz w:val="24"/>
          <w:szCs w:val="24"/>
        </w:rPr>
        <w:t xml:space="preserve">, </w:t>
      </w:r>
      <w:r w:rsidR="0061505E">
        <w:rPr>
          <w:rFonts w:ascii="FrutigerLTStd-Light" w:hAnsi="FrutigerLTStd-Light" w:cs="FrutigerLTStd-Light"/>
          <w:color w:val="000000"/>
          <w:sz w:val="24"/>
          <w:szCs w:val="24"/>
        </w:rPr>
        <w:t>est menacée de disparition comme un trait tiré sur son enfance.</w:t>
      </w:r>
    </w:p>
    <w:p w:rsidR="0019564C" w:rsidRDefault="0061505E" w:rsidP="0061505E">
      <w:pPr>
        <w:autoSpaceDE w:val="0"/>
        <w:autoSpaceDN w:val="0"/>
        <w:adjustRightInd w:val="0"/>
        <w:spacing w:after="0" w:line="240" w:lineRule="auto"/>
        <w:ind w:left="1531"/>
        <w:rPr>
          <w:rFonts w:ascii="FrutigerLTStd-Light" w:hAnsi="FrutigerLTStd-Light" w:cs="FrutigerLTStd-Light"/>
          <w:color w:val="000000"/>
          <w:sz w:val="24"/>
          <w:szCs w:val="24"/>
        </w:rPr>
      </w:pPr>
      <w:r>
        <w:rPr>
          <w:rFonts w:ascii="FrutigerLTStd-Light" w:hAnsi="FrutigerLTStd-Light" w:cs="FrutigerLTStd-Light"/>
          <w:color w:val="000000"/>
          <w:sz w:val="24"/>
          <w:szCs w:val="24"/>
        </w:rPr>
        <w:t>Il n’hésitera pas à s’en</w:t>
      </w:r>
      <w:r w:rsidR="0019564C">
        <w:rPr>
          <w:rFonts w:ascii="FrutigerLTStd-Light" w:hAnsi="FrutigerLTStd-Light" w:cs="FrutigerLTStd-Light"/>
          <w:color w:val="000000"/>
          <w:sz w:val="24"/>
          <w:szCs w:val="24"/>
        </w:rPr>
        <w:t>ga</w:t>
      </w:r>
      <w:r>
        <w:rPr>
          <w:rFonts w:ascii="FrutigerLTStd-Light" w:hAnsi="FrutigerLTStd-Light" w:cs="FrutigerLTStd-Light"/>
          <w:color w:val="000000"/>
          <w:sz w:val="24"/>
          <w:szCs w:val="24"/>
        </w:rPr>
        <w:t xml:space="preserve">ger auprès de ceux qui se battent pour la survie de leur territoire. </w:t>
      </w:r>
      <w:r w:rsidR="000E32F8" w:rsidRPr="00DD7E38">
        <w:rPr>
          <w:rFonts w:ascii="FrutigerLTStd-Light" w:hAnsi="FrutigerLTStd-Light" w:cs="FrutigerLTStd-Light"/>
          <w:color w:val="000000"/>
          <w:sz w:val="24"/>
          <w:szCs w:val="24"/>
        </w:rPr>
        <w:t>Mais son principal combat sera pour Gloria : retrouver Gloria,</w:t>
      </w:r>
      <w:r w:rsidR="0019564C">
        <w:rPr>
          <w:rFonts w:ascii="FrutigerLTStd-Light" w:hAnsi="FrutigerLTStd-Light" w:cs="FrutigerLTStd-Light"/>
          <w:color w:val="000000"/>
          <w:sz w:val="24"/>
          <w:szCs w:val="24"/>
        </w:rPr>
        <w:t xml:space="preserve"> </w:t>
      </w:r>
      <w:r w:rsidR="000E32F8" w:rsidRPr="00DD7E38">
        <w:rPr>
          <w:rFonts w:ascii="FrutigerLTStd-Light" w:hAnsi="FrutigerLTStd-Light" w:cs="FrutigerLTStd-Light"/>
          <w:color w:val="000000"/>
          <w:sz w:val="24"/>
          <w:szCs w:val="24"/>
        </w:rPr>
        <w:t>l’aimer en</w:t>
      </w:r>
      <w:r w:rsidR="0019564C">
        <w:rPr>
          <w:rFonts w:ascii="FrutigerLTStd-Light" w:hAnsi="FrutigerLTStd-Light" w:cs="FrutigerLTStd-Light"/>
          <w:color w:val="000000"/>
          <w:sz w:val="24"/>
          <w:szCs w:val="24"/>
        </w:rPr>
        <w:t>fin</w:t>
      </w:r>
      <w:r w:rsidR="00B229B5">
        <w:rPr>
          <w:rFonts w:ascii="FrutigerLTStd-Light" w:hAnsi="FrutigerLTStd-Light" w:cs="FrutigerLTStd-Light"/>
          <w:color w:val="000000"/>
          <w:sz w:val="24"/>
          <w:szCs w:val="24"/>
        </w:rPr>
        <w:t xml:space="preserve"> malgré son terrible accident.</w:t>
      </w:r>
    </w:p>
    <w:p w:rsidR="0019564C" w:rsidRPr="00DD7E38" w:rsidRDefault="00B229B5" w:rsidP="0061505E">
      <w:pPr>
        <w:autoSpaceDE w:val="0"/>
        <w:autoSpaceDN w:val="0"/>
        <w:adjustRightInd w:val="0"/>
        <w:spacing w:after="0" w:line="240" w:lineRule="auto"/>
        <w:ind w:left="1531"/>
        <w:rPr>
          <w:rFonts w:ascii="FrutigerLTStd-Light" w:hAnsi="FrutigerLTStd-Light" w:cs="FrutigerLTStd-Light"/>
          <w:color w:val="000000"/>
          <w:sz w:val="24"/>
          <w:szCs w:val="24"/>
        </w:rPr>
      </w:pPr>
      <w:r w:rsidRPr="00B229B5">
        <w:rPr>
          <w:rFonts w:ascii="FrutigerLTStd-Light" w:hAnsi="FrutigerLTStd-Light" w:cs="FrutigerLTStd-Light"/>
          <w:i/>
          <w:color w:val="000000"/>
          <w:sz w:val="24"/>
          <w:szCs w:val="24"/>
        </w:rPr>
        <w:t>Quel accident ?</w:t>
      </w:r>
      <w:r>
        <w:rPr>
          <w:rFonts w:ascii="FrutigerLTStd-Light" w:hAnsi="FrutigerLTStd-Light" w:cs="FrutigerLTStd-Light"/>
          <w:color w:val="000000"/>
          <w:sz w:val="24"/>
          <w:szCs w:val="24"/>
        </w:rPr>
        <w:t xml:space="preserve"> Avant même de découvrir la vérité, Marc comprend qu’une menace est toujours là et qu’il n’échappera pas aux fantômes du passé…</w:t>
      </w:r>
    </w:p>
    <w:p w:rsidR="00980EF6" w:rsidRPr="00DD7E38" w:rsidRDefault="00980EF6" w:rsidP="00980EF6">
      <w:pPr>
        <w:autoSpaceDE w:val="0"/>
        <w:autoSpaceDN w:val="0"/>
        <w:adjustRightInd w:val="0"/>
        <w:spacing w:after="0" w:line="240" w:lineRule="auto"/>
        <w:ind w:left="1531"/>
        <w:rPr>
          <w:rFonts w:ascii="FrutigerLTStd-Light" w:hAnsi="FrutigerLTStd-Light" w:cs="FrutigerLTStd-Light"/>
          <w:color w:val="000000"/>
          <w:sz w:val="24"/>
          <w:szCs w:val="24"/>
        </w:rPr>
      </w:pPr>
    </w:p>
    <w:p w:rsidR="00980EF6" w:rsidRDefault="00980EF6" w:rsidP="00980EF6">
      <w:pPr>
        <w:autoSpaceDE w:val="0"/>
        <w:autoSpaceDN w:val="0"/>
        <w:adjustRightInd w:val="0"/>
        <w:spacing w:after="0" w:line="240" w:lineRule="auto"/>
        <w:ind w:left="1531"/>
        <w:rPr>
          <w:rFonts w:ascii="FrutigerLTStd-Light" w:hAnsi="FrutigerLTStd-Light" w:cs="FrutigerLTStd-Light"/>
          <w:color w:val="000000"/>
          <w:sz w:val="24"/>
          <w:szCs w:val="24"/>
        </w:rPr>
      </w:pPr>
    </w:p>
    <w:p w:rsidR="00B229B5" w:rsidRPr="00DD7E38" w:rsidRDefault="00B229B5" w:rsidP="00980EF6">
      <w:pPr>
        <w:autoSpaceDE w:val="0"/>
        <w:autoSpaceDN w:val="0"/>
        <w:adjustRightInd w:val="0"/>
        <w:spacing w:after="0" w:line="240" w:lineRule="auto"/>
        <w:ind w:left="1531"/>
        <w:rPr>
          <w:rFonts w:ascii="FrutigerLTStd-Light" w:hAnsi="FrutigerLTStd-Light" w:cs="FrutigerLTStd-Light"/>
          <w:color w:val="000000"/>
          <w:sz w:val="24"/>
          <w:szCs w:val="24"/>
        </w:rPr>
      </w:pPr>
    </w:p>
    <w:p w:rsidR="000E32F8" w:rsidRPr="00DD7E38" w:rsidRDefault="000E32F8" w:rsidP="00980EF6">
      <w:pPr>
        <w:autoSpaceDE w:val="0"/>
        <w:autoSpaceDN w:val="0"/>
        <w:adjustRightInd w:val="0"/>
        <w:spacing w:after="0" w:line="240" w:lineRule="auto"/>
        <w:ind w:left="1531"/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</w:pPr>
      <w:r w:rsidRPr="00DD7E38"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  <w:t>Professeur agrégée, passionnée de littérature et amoureuse de</w:t>
      </w:r>
    </w:p>
    <w:p w:rsidR="000E32F8" w:rsidRPr="00DD7E38" w:rsidRDefault="000E32F8" w:rsidP="00980EF6">
      <w:pPr>
        <w:autoSpaceDE w:val="0"/>
        <w:autoSpaceDN w:val="0"/>
        <w:adjustRightInd w:val="0"/>
        <w:spacing w:after="0" w:line="240" w:lineRule="auto"/>
        <w:ind w:left="1531"/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</w:pPr>
      <w:proofErr w:type="gramStart"/>
      <w:r w:rsidRPr="00DD7E38"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  <w:t>la</w:t>
      </w:r>
      <w:proofErr w:type="gramEnd"/>
      <w:r w:rsidRPr="00DD7E38"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  <w:t xml:space="preserve"> nature, Sylvie Baron a élu domicile dans la Haute-Auvergne.</w:t>
      </w:r>
    </w:p>
    <w:p w:rsidR="000E32F8" w:rsidRPr="00DD7E38" w:rsidRDefault="000E32F8" w:rsidP="00980EF6">
      <w:pPr>
        <w:autoSpaceDE w:val="0"/>
        <w:autoSpaceDN w:val="0"/>
        <w:adjustRightInd w:val="0"/>
        <w:spacing w:after="0" w:line="240" w:lineRule="auto"/>
        <w:ind w:left="1531"/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</w:pPr>
      <w:r w:rsidRPr="00DD7E38"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  <w:t>En émule talentueuse des reines du crime anglo-saxonnes,</w:t>
      </w:r>
    </w:p>
    <w:p w:rsidR="000E32F8" w:rsidRDefault="000E32F8" w:rsidP="00631D2E">
      <w:pPr>
        <w:autoSpaceDE w:val="0"/>
        <w:autoSpaceDN w:val="0"/>
        <w:adjustRightInd w:val="0"/>
        <w:spacing w:after="0" w:line="240" w:lineRule="auto"/>
        <w:ind w:left="1531"/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</w:pPr>
      <w:proofErr w:type="gramStart"/>
      <w:r w:rsidRPr="00DD7E38"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  <w:t>elle</w:t>
      </w:r>
      <w:proofErr w:type="gramEnd"/>
      <w:r w:rsidRPr="00DD7E38"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  <w:t xml:space="preserve"> signe des thrillers captivants ancrés dans une </w:t>
      </w:r>
      <w:r w:rsidR="00631D2E"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  <w:t>France des territoires traversée par de profondes mutations.</w:t>
      </w:r>
    </w:p>
    <w:p w:rsidR="005C4634" w:rsidRPr="00B229B5" w:rsidRDefault="00631D2E" w:rsidP="00B229B5">
      <w:pPr>
        <w:autoSpaceDE w:val="0"/>
        <w:autoSpaceDN w:val="0"/>
        <w:adjustRightInd w:val="0"/>
        <w:spacing w:after="0" w:line="240" w:lineRule="auto"/>
        <w:ind w:left="1531"/>
        <w:rPr>
          <w:rFonts w:ascii="FrutigerLTStd-LightItalic" w:hAnsi="FrutigerLTStd-LightItalic" w:cs="FrutigerLTStd-LightItalic"/>
          <w:i/>
          <w:iCs/>
          <w:color w:val="000000"/>
          <w:sz w:val="23"/>
          <w:szCs w:val="23"/>
        </w:rPr>
      </w:pPr>
      <w:r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  <w:t xml:space="preserve">Elle a reçu les prix Arverne et Lucien </w:t>
      </w:r>
      <w:proofErr w:type="spellStart"/>
      <w:r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  <w:t>Gachon</w:t>
      </w:r>
      <w:proofErr w:type="spellEnd"/>
      <w:r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  <w:t xml:space="preserve"> pour </w:t>
      </w:r>
      <w:r w:rsidRPr="00631D2E">
        <w:rPr>
          <w:rFonts w:ascii="FrutigerLTStd-LightItalic" w:hAnsi="FrutigerLTStd-LightItalic" w:cs="FrutigerLTStd-LightItalic"/>
          <w:iCs/>
          <w:color w:val="000000"/>
          <w:sz w:val="24"/>
          <w:szCs w:val="24"/>
        </w:rPr>
        <w:t xml:space="preserve">l’Héritière des </w:t>
      </w:r>
      <w:proofErr w:type="spellStart"/>
      <w:r w:rsidRPr="00631D2E">
        <w:rPr>
          <w:rFonts w:ascii="FrutigerLTStd-LightItalic" w:hAnsi="FrutigerLTStd-LightItalic" w:cs="FrutigerLTStd-LightItalic"/>
          <w:iCs/>
          <w:color w:val="000000"/>
          <w:sz w:val="24"/>
          <w:szCs w:val="24"/>
        </w:rPr>
        <w:t>Fajoux</w:t>
      </w:r>
      <w:proofErr w:type="spellEnd"/>
      <w:r w:rsidR="00B229B5"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  <w:t xml:space="preserve"> (</w:t>
      </w:r>
      <w:proofErr w:type="spellStart"/>
      <w:r w:rsidR="00B229B5"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  <w:t>Calmann-</w:t>
      </w:r>
      <w:r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  <w:t>Levy</w:t>
      </w:r>
      <w:proofErr w:type="spellEnd"/>
      <w:r w:rsidR="00B229B5">
        <w:rPr>
          <w:rFonts w:ascii="FrutigerLTStd-LightItalic" w:hAnsi="FrutigerLTStd-LightItalic" w:cs="FrutigerLTStd-LightItalic"/>
          <w:i/>
          <w:iCs/>
          <w:color w:val="000000"/>
          <w:sz w:val="24"/>
          <w:szCs w:val="24"/>
        </w:rPr>
        <w:t>).</w:t>
      </w:r>
    </w:p>
    <w:sectPr w:rsidR="005C4634" w:rsidRPr="00B229B5" w:rsidSect="0068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LTStd-Th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rlotteSansBold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E31"/>
    <w:multiLevelType w:val="hybridMultilevel"/>
    <w:tmpl w:val="ECE84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CE0"/>
    <w:rsid w:val="0008256A"/>
    <w:rsid w:val="000A715C"/>
    <w:rsid w:val="000E32F8"/>
    <w:rsid w:val="00157D2A"/>
    <w:rsid w:val="0019564C"/>
    <w:rsid w:val="00254D1B"/>
    <w:rsid w:val="002A0CE0"/>
    <w:rsid w:val="00330415"/>
    <w:rsid w:val="00473440"/>
    <w:rsid w:val="005C4634"/>
    <w:rsid w:val="005E3B1C"/>
    <w:rsid w:val="00606A57"/>
    <w:rsid w:val="0061505E"/>
    <w:rsid w:val="00631D2E"/>
    <w:rsid w:val="00682B42"/>
    <w:rsid w:val="006C2F05"/>
    <w:rsid w:val="00716021"/>
    <w:rsid w:val="0083388D"/>
    <w:rsid w:val="008B5293"/>
    <w:rsid w:val="00980EF6"/>
    <w:rsid w:val="009A0830"/>
    <w:rsid w:val="009B3C9F"/>
    <w:rsid w:val="009D0A50"/>
    <w:rsid w:val="009E5E93"/>
    <w:rsid w:val="00A901F8"/>
    <w:rsid w:val="00AC5FE6"/>
    <w:rsid w:val="00AE36B5"/>
    <w:rsid w:val="00B229B5"/>
    <w:rsid w:val="00BB5912"/>
    <w:rsid w:val="00CC692E"/>
    <w:rsid w:val="00DD0380"/>
    <w:rsid w:val="00DD7E38"/>
    <w:rsid w:val="00E268D8"/>
    <w:rsid w:val="00EE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69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4634"/>
    <w:rPr>
      <w:color w:val="0000FF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5C463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lebaron</dc:creator>
  <cp:keywords/>
  <dc:description/>
  <cp:lastModifiedBy>lebaron</cp:lastModifiedBy>
  <cp:revision>2</cp:revision>
  <cp:lastPrinted>2018-12-18T13:58:00Z</cp:lastPrinted>
  <dcterms:created xsi:type="dcterms:W3CDTF">2018-12-18T14:05:00Z</dcterms:created>
  <dcterms:modified xsi:type="dcterms:W3CDTF">2018-12-18T14:05:00Z</dcterms:modified>
</cp:coreProperties>
</file>