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236B" w14:textId="7CF287AF" w:rsidR="00C91B5F" w:rsidRPr="00DD7517" w:rsidRDefault="49DC890D" w:rsidP="5FB9E0ED">
      <w:pPr>
        <w:rPr>
          <w:rFonts w:ascii="Aptos" w:eastAsiaTheme="minorEastAsia" w:hAnsi="Aptos"/>
          <w:b/>
          <w:bCs/>
          <w:color w:val="242424"/>
          <w:sz w:val="26"/>
          <w:szCs w:val="26"/>
        </w:rPr>
      </w:pPr>
      <w:r w:rsidRPr="00DD7517">
        <w:rPr>
          <w:rFonts w:ascii="Aptos" w:eastAsiaTheme="minorEastAsia" w:hAnsi="Aptos"/>
          <w:b/>
          <w:bCs/>
          <w:color w:val="242424"/>
          <w:sz w:val="26"/>
          <w:szCs w:val="26"/>
        </w:rPr>
        <w:t>UNE AFFAIRE DE CŒURS</w:t>
      </w:r>
    </w:p>
    <w:p w14:paraId="076EE42E" w14:textId="5F52FED3" w:rsidR="00C91B5F" w:rsidRPr="00DD7517" w:rsidRDefault="49DC890D" w:rsidP="5FB9E0ED">
      <w:pPr>
        <w:rPr>
          <w:rFonts w:ascii="Aptos" w:eastAsiaTheme="minorEastAsia" w:hAnsi="Aptos"/>
          <w:b/>
          <w:bCs/>
          <w:color w:val="242424"/>
          <w:sz w:val="26"/>
          <w:szCs w:val="26"/>
        </w:rPr>
      </w:pPr>
      <w:r w:rsidRPr="00DD7517">
        <w:rPr>
          <w:rFonts w:ascii="Aptos" w:eastAsiaTheme="minorEastAsia" w:hAnsi="Aptos"/>
          <w:b/>
          <w:bCs/>
          <w:color w:val="242424"/>
          <w:sz w:val="26"/>
          <w:szCs w:val="26"/>
        </w:rPr>
        <w:t>Sylvie Baron</w:t>
      </w:r>
    </w:p>
    <w:p w14:paraId="451BF39A" w14:textId="5A3D0A53" w:rsidR="00C91B5F" w:rsidRDefault="00C91B5F" w:rsidP="5FB9E0ED">
      <w:pPr>
        <w:rPr>
          <w:rFonts w:ascii="Aptos" w:eastAsiaTheme="minorEastAsia" w:hAnsi="Aptos"/>
          <w:color w:val="242424"/>
          <w:sz w:val="26"/>
          <w:szCs w:val="26"/>
        </w:rPr>
      </w:pPr>
    </w:p>
    <w:p w14:paraId="0A3C658F" w14:textId="1BC8BFFB" w:rsidR="003A4653" w:rsidRPr="007D2A11" w:rsidRDefault="004613AA" w:rsidP="5FB9E0ED">
      <w:pPr>
        <w:rPr>
          <w:rFonts w:ascii="Aptos" w:eastAsiaTheme="minorEastAsia" w:hAnsi="Aptos"/>
          <w:color w:val="242424"/>
          <w:sz w:val="30"/>
          <w:szCs w:val="30"/>
        </w:rPr>
      </w:pPr>
      <w:r>
        <w:rPr>
          <w:rFonts w:ascii="Aptos" w:eastAsiaTheme="minorEastAsia" w:hAnsi="Aptos"/>
          <w:color w:val="242424"/>
          <w:sz w:val="30"/>
          <w:szCs w:val="30"/>
        </w:rPr>
        <w:t>Mort suspecte et p</w:t>
      </w:r>
      <w:r w:rsidR="002B08EC">
        <w:rPr>
          <w:rFonts w:ascii="Aptos" w:eastAsiaTheme="minorEastAsia" w:hAnsi="Aptos"/>
          <w:color w:val="242424"/>
          <w:sz w:val="30"/>
          <w:szCs w:val="30"/>
        </w:rPr>
        <w:t xml:space="preserve">elotes de </w:t>
      </w:r>
      <w:r w:rsidR="008D2A75" w:rsidRPr="007D2A11">
        <w:rPr>
          <w:rFonts w:ascii="Aptos" w:eastAsiaTheme="minorEastAsia" w:hAnsi="Aptos"/>
          <w:color w:val="242424"/>
          <w:sz w:val="30"/>
          <w:szCs w:val="30"/>
        </w:rPr>
        <w:t>laine</w:t>
      </w:r>
      <w:r w:rsidR="00D457BB" w:rsidRPr="007D2A11">
        <w:rPr>
          <w:rFonts w:ascii="Aptos" w:eastAsiaTheme="minorEastAsia" w:hAnsi="Aptos"/>
          <w:color w:val="242424"/>
          <w:sz w:val="30"/>
          <w:szCs w:val="30"/>
        </w:rPr>
        <w:t xml:space="preserve"> </w:t>
      </w:r>
      <w:r w:rsidR="00E14D18" w:rsidRPr="007D2A11">
        <w:rPr>
          <w:rFonts w:ascii="Aptos" w:eastAsiaTheme="minorEastAsia" w:hAnsi="Aptos"/>
          <w:color w:val="242424"/>
          <w:sz w:val="30"/>
          <w:szCs w:val="30"/>
        </w:rPr>
        <w:t>d</w:t>
      </w:r>
      <w:r w:rsidR="003A4653" w:rsidRPr="007D2A11">
        <w:rPr>
          <w:rFonts w:ascii="Aptos" w:eastAsiaTheme="minorEastAsia" w:hAnsi="Aptos"/>
          <w:color w:val="242424"/>
          <w:sz w:val="30"/>
          <w:szCs w:val="30"/>
        </w:rPr>
        <w:t>ans un petit village du Cantal</w:t>
      </w:r>
    </w:p>
    <w:p w14:paraId="433B6FCE" w14:textId="77777777" w:rsidR="003A4653" w:rsidRPr="00DD7517" w:rsidRDefault="003A4653" w:rsidP="5FB9E0ED">
      <w:pPr>
        <w:rPr>
          <w:rFonts w:ascii="Aptos" w:eastAsiaTheme="minorEastAsia" w:hAnsi="Aptos"/>
          <w:color w:val="242424"/>
          <w:sz w:val="26"/>
          <w:szCs w:val="26"/>
        </w:rPr>
      </w:pPr>
    </w:p>
    <w:p w14:paraId="75329002" w14:textId="20AF5D03" w:rsidR="00C91B5F" w:rsidRPr="00DD7517" w:rsidRDefault="00FB71DC" w:rsidP="5FB9E0ED">
      <w:pPr>
        <w:rPr>
          <w:rFonts w:ascii="Aptos" w:eastAsiaTheme="minorEastAsia" w:hAnsi="Aptos"/>
          <w:color w:val="242424"/>
          <w:sz w:val="26"/>
          <w:szCs w:val="26"/>
        </w:rPr>
      </w:pPr>
      <w:r>
        <w:rPr>
          <w:rFonts w:ascii="Aptos" w:eastAsiaTheme="minorEastAsia" w:hAnsi="Aptos"/>
          <w:color w:val="242424"/>
          <w:sz w:val="26"/>
          <w:szCs w:val="26"/>
        </w:rPr>
        <w:t xml:space="preserve">L’arrivée </w:t>
      </w:r>
      <w:r w:rsidR="49DC890D" w:rsidRPr="00DD7517">
        <w:rPr>
          <w:rFonts w:ascii="Aptos" w:eastAsiaTheme="minorEastAsia" w:hAnsi="Aptos"/>
          <w:color w:val="242424"/>
          <w:sz w:val="26"/>
          <w:szCs w:val="26"/>
        </w:rPr>
        <w:t xml:space="preserve">de Géraldine, la sœur de la coiffeuse, ramène l’effervescence à </w:t>
      </w:r>
      <w:r w:rsidR="49DC890D" w:rsidRPr="00DD7517">
        <w:rPr>
          <w:rFonts w:ascii="Aptos" w:eastAsiaTheme="minorEastAsia" w:hAnsi="Aptos"/>
          <w:i/>
          <w:iCs/>
          <w:color w:val="242424"/>
          <w:sz w:val="26"/>
          <w:szCs w:val="26"/>
        </w:rPr>
        <w:t>La Grenouille</w:t>
      </w:r>
      <w:r w:rsidR="49DC890D" w:rsidRPr="00DD7517">
        <w:rPr>
          <w:rFonts w:ascii="Aptos" w:eastAsiaTheme="minorEastAsia" w:hAnsi="Aptos"/>
          <w:color w:val="242424"/>
          <w:sz w:val="26"/>
          <w:szCs w:val="26"/>
        </w:rPr>
        <w:t>, le bar-épicerie où se réunit le Tricot-Club de Valuéjols</w:t>
      </w:r>
      <w:r w:rsidR="22A028ED" w:rsidRPr="00DD7517">
        <w:rPr>
          <w:rFonts w:ascii="Aptos" w:eastAsiaTheme="minorEastAsia" w:hAnsi="Aptos"/>
          <w:color w:val="242424"/>
          <w:sz w:val="26"/>
          <w:szCs w:val="26"/>
        </w:rPr>
        <w:t xml:space="preserve">, charmant village </w:t>
      </w:r>
      <w:r w:rsidR="49DC890D" w:rsidRPr="00DD7517">
        <w:rPr>
          <w:rFonts w:ascii="Aptos" w:eastAsiaTheme="minorEastAsia" w:hAnsi="Aptos"/>
          <w:color w:val="242424"/>
          <w:sz w:val="26"/>
          <w:szCs w:val="26"/>
        </w:rPr>
        <w:t>cantalien au cœur de la planèze de Saint-Flour.</w:t>
      </w:r>
    </w:p>
    <w:p w14:paraId="6A049C00" w14:textId="2D723627" w:rsidR="00C91B5F" w:rsidRPr="00DD7517" w:rsidRDefault="00C51208" w:rsidP="4C20976C">
      <w:pPr>
        <w:rPr>
          <w:rFonts w:ascii="Aptos" w:eastAsiaTheme="minorEastAsia" w:hAnsi="Aptos"/>
          <w:color w:val="242424"/>
          <w:sz w:val="26"/>
          <w:szCs w:val="26"/>
        </w:rPr>
      </w:pPr>
      <w:r w:rsidRPr="4C20976C">
        <w:rPr>
          <w:rFonts w:ascii="Aptos" w:eastAsiaTheme="minorEastAsia" w:hAnsi="Aptos"/>
          <w:color w:val="242424"/>
          <w:sz w:val="26"/>
          <w:szCs w:val="26"/>
        </w:rPr>
        <w:t>La pétulante jeune femme</w:t>
      </w:r>
      <w:r w:rsidR="49DC890D" w:rsidRPr="4C20976C">
        <w:rPr>
          <w:rFonts w:ascii="Aptos" w:eastAsiaTheme="minorEastAsia" w:hAnsi="Aptos"/>
          <w:color w:val="242424"/>
          <w:sz w:val="26"/>
          <w:szCs w:val="26"/>
        </w:rPr>
        <w:t xml:space="preserve"> est révoltée par le classement de l’affaire dite « des amants de la </w:t>
      </w:r>
      <w:r w:rsidR="008F3027" w:rsidRPr="4C20976C">
        <w:rPr>
          <w:rFonts w:ascii="Aptos" w:eastAsiaTheme="minorEastAsia" w:hAnsi="Aptos"/>
          <w:color w:val="242424"/>
          <w:sz w:val="26"/>
          <w:szCs w:val="26"/>
        </w:rPr>
        <w:t>p</w:t>
      </w:r>
      <w:r w:rsidR="49DC890D" w:rsidRPr="4C20976C">
        <w:rPr>
          <w:rFonts w:ascii="Aptos" w:eastAsiaTheme="minorEastAsia" w:hAnsi="Aptos"/>
          <w:color w:val="242424"/>
          <w:sz w:val="26"/>
          <w:szCs w:val="26"/>
        </w:rPr>
        <w:t>lanèze ». Un an auparavant</w:t>
      </w:r>
      <w:r w:rsidR="557CD487" w:rsidRPr="4C20976C">
        <w:rPr>
          <w:rFonts w:ascii="Aptos" w:eastAsiaTheme="minorEastAsia" w:hAnsi="Aptos"/>
          <w:color w:val="242424"/>
          <w:sz w:val="26"/>
          <w:szCs w:val="26"/>
        </w:rPr>
        <w:t xml:space="preserve"> deux jeunes amoureux</w:t>
      </w:r>
      <w:r w:rsidR="49DC890D" w:rsidRPr="4C20976C">
        <w:rPr>
          <w:rFonts w:ascii="Aptos" w:eastAsiaTheme="minorEastAsia" w:hAnsi="Aptos"/>
          <w:color w:val="242424"/>
          <w:sz w:val="26"/>
          <w:szCs w:val="26"/>
        </w:rPr>
        <w:t>, Nadia et Max,</w:t>
      </w:r>
      <w:r w:rsidR="54FC1378" w:rsidRPr="4C20976C">
        <w:rPr>
          <w:rFonts w:ascii="Aptos" w:eastAsiaTheme="minorEastAsia" w:hAnsi="Aptos"/>
          <w:color w:val="242424"/>
          <w:sz w:val="26"/>
          <w:szCs w:val="26"/>
        </w:rPr>
        <w:t xml:space="preserve"> </w:t>
      </w:r>
      <w:r w:rsidR="004F3A36" w:rsidRPr="4C20976C">
        <w:rPr>
          <w:rFonts w:ascii="Aptos" w:eastAsiaTheme="minorEastAsia" w:hAnsi="Aptos"/>
          <w:color w:val="242424"/>
          <w:sz w:val="26"/>
          <w:szCs w:val="26"/>
        </w:rPr>
        <w:t>ont</w:t>
      </w:r>
      <w:r w:rsidR="54FC1378" w:rsidRPr="4C20976C">
        <w:rPr>
          <w:rFonts w:ascii="Aptos" w:eastAsiaTheme="minorEastAsia" w:hAnsi="Aptos"/>
          <w:color w:val="242424"/>
          <w:sz w:val="26"/>
          <w:szCs w:val="26"/>
        </w:rPr>
        <w:t xml:space="preserve"> </w:t>
      </w:r>
      <w:r w:rsidR="49DC890D" w:rsidRPr="4C20976C">
        <w:rPr>
          <w:rFonts w:ascii="Aptos" w:eastAsiaTheme="minorEastAsia" w:hAnsi="Aptos"/>
          <w:color w:val="242424"/>
          <w:sz w:val="26"/>
          <w:szCs w:val="26"/>
        </w:rPr>
        <w:t>sauté du haut d’une falaise. Nadia est morte mais Max en a réchappé. L’enquête a conclu à une tentative conjointe de suicide</w:t>
      </w:r>
      <w:r w:rsidR="0078371A" w:rsidRPr="4C20976C">
        <w:rPr>
          <w:rFonts w:ascii="Aptos" w:eastAsiaTheme="minorEastAsia" w:hAnsi="Aptos"/>
          <w:color w:val="242424"/>
          <w:sz w:val="26"/>
          <w:szCs w:val="26"/>
        </w:rPr>
        <w:t>.</w:t>
      </w:r>
    </w:p>
    <w:p w14:paraId="0FF99092" w14:textId="45D83A13" w:rsidR="00C91B5F" w:rsidRPr="00DD7517" w:rsidRDefault="49DC890D" w:rsidP="5FB9E0ED">
      <w:pPr>
        <w:rPr>
          <w:rFonts w:ascii="Aptos" w:eastAsiaTheme="minorEastAsia" w:hAnsi="Aptos"/>
          <w:color w:val="242424"/>
          <w:sz w:val="26"/>
          <w:szCs w:val="26"/>
        </w:rPr>
      </w:pPr>
      <w:r w:rsidRPr="00DD7517">
        <w:rPr>
          <w:rFonts w:ascii="Aptos" w:eastAsiaTheme="minorEastAsia" w:hAnsi="Aptos"/>
          <w:color w:val="242424"/>
          <w:sz w:val="26"/>
          <w:szCs w:val="26"/>
        </w:rPr>
        <w:t xml:space="preserve">Or Géraldine a appris par une </w:t>
      </w:r>
      <w:r w:rsidR="00DC5DEB">
        <w:rPr>
          <w:rFonts w:ascii="Aptos" w:eastAsiaTheme="minorEastAsia" w:hAnsi="Aptos"/>
          <w:color w:val="242424"/>
          <w:sz w:val="26"/>
          <w:szCs w:val="26"/>
        </w:rPr>
        <w:t xml:space="preserve">amie </w:t>
      </w:r>
      <w:r w:rsidR="000D3FFC">
        <w:rPr>
          <w:rFonts w:ascii="Aptos" w:eastAsiaTheme="minorEastAsia" w:hAnsi="Aptos"/>
          <w:color w:val="242424"/>
          <w:sz w:val="26"/>
          <w:szCs w:val="26"/>
        </w:rPr>
        <w:t xml:space="preserve">commune </w:t>
      </w:r>
      <w:r w:rsidRPr="00DD7517">
        <w:rPr>
          <w:rFonts w:ascii="Aptos" w:eastAsiaTheme="minorEastAsia" w:hAnsi="Aptos"/>
          <w:color w:val="242424"/>
          <w:sz w:val="26"/>
          <w:szCs w:val="26"/>
        </w:rPr>
        <w:t>que Nadia n’avait</w:t>
      </w:r>
      <w:r w:rsidR="000B315B">
        <w:rPr>
          <w:rFonts w:ascii="Aptos" w:eastAsiaTheme="minorEastAsia" w:hAnsi="Aptos"/>
          <w:color w:val="242424"/>
          <w:sz w:val="26"/>
          <w:szCs w:val="26"/>
        </w:rPr>
        <w:t xml:space="preserve"> jamais manifesté</w:t>
      </w:r>
      <w:r w:rsidRPr="00DD7517">
        <w:rPr>
          <w:rFonts w:ascii="Aptos" w:eastAsiaTheme="minorEastAsia" w:hAnsi="Aptos"/>
          <w:color w:val="242424"/>
          <w:sz w:val="26"/>
          <w:szCs w:val="26"/>
        </w:rPr>
        <w:t xml:space="preserve"> </w:t>
      </w:r>
      <w:r w:rsidR="00626E37">
        <w:rPr>
          <w:rFonts w:ascii="Aptos" w:eastAsiaTheme="minorEastAsia" w:hAnsi="Aptos"/>
          <w:color w:val="242424"/>
          <w:sz w:val="26"/>
          <w:szCs w:val="26"/>
        </w:rPr>
        <w:t>la moindre</w:t>
      </w:r>
      <w:r w:rsidRPr="00DD7517">
        <w:rPr>
          <w:rFonts w:ascii="Aptos" w:eastAsiaTheme="minorEastAsia" w:hAnsi="Aptos"/>
          <w:color w:val="242424"/>
          <w:sz w:val="26"/>
          <w:szCs w:val="26"/>
        </w:rPr>
        <w:t xml:space="preserve"> envie suicidaire. </w:t>
      </w:r>
      <w:r w:rsidR="007D5527">
        <w:rPr>
          <w:rFonts w:ascii="Aptos" w:eastAsiaTheme="minorEastAsia" w:hAnsi="Aptos"/>
          <w:color w:val="242424"/>
          <w:sz w:val="26"/>
          <w:szCs w:val="26"/>
        </w:rPr>
        <w:t>Pour elle, pas de doute</w:t>
      </w:r>
      <w:r w:rsidRPr="00DD7517">
        <w:rPr>
          <w:rFonts w:ascii="Aptos" w:eastAsiaTheme="minorEastAsia" w:hAnsi="Aptos"/>
          <w:color w:val="242424"/>
          <w:sz w:val="26"/>
          <w:szCs w:val="26"/>
        </w:rPr>
        <w:t xml:space="preserve"> : ce double suicide à demi raté cache en fait un épouvantable meurtre !</w:t>
      </w:r>
    </w:p>
    <w:p w14:paraId="50878E7E" w14:textId="5E0B59C4" w:rsidR="00C91B5F" w:rsidRPr="00DD7517" w:rsidRDefault="49DC890D" w:rsidP="5FB9E0ED">
      <w:pPr>
        <w:rPr>
          <w:rFonts w:ascii="Aptos" w:eastAsiaTheme="minorEastAsia" w:hAnsi="Aptos"/>
          <w:color w:val="242424"/>
          <w:sz w:val="26"/>
          <w:szCs w:val="26"/>
        </w:rPr>
      </w:pPr>
      <w:r w:rsidRPr="00DD7517">
        <w:rPr>
          <w:rFonts w:ascii="Aptos" w:eastAsiaTheme="minorEastAsia" w:hAnsi="Aptos"/>
          <w:color w:val="242424"/>
          <w:sz w:val="26"/>
          <w:szCs w:val="26"/>
        </w:rPr>
        <w:t xml:space="preserve">Il n’en faut pas plus pour que Joséfa et ses amis du </w:t>
      </w:r>
      <w:r w:rsidR="00242CFC">
        <w:rPr>
          <w:rFonts w:ascii="Aptos" w:eastAsiaTheme="minorEastAsia" w:hAnsi="Aptos"/>
          <w:color w:val="242424"/>
          <w:sz w:val="26"/>
          <w:szCs w:val="26"/>
        </w:rPr>
        <w:t>T</w:t>
      </w:r>
      <w:r w:rsidRPr="00DD7517">
        <w:rPr>
          <w:rFonts w:ascii="Aptos" w:eastAsiaTheme="minorEastAsia" w:hAnsi="Aptos"/>
          <w:color w:val="242424"/>
          <w:sz w:val="26"/>
          <w:szCs w:val="26"/>
        </w:rPr>
        <w:t>ricot-</w:t>
      </w:r>
      <w:r w:rsidR="00242CFC">
        <w:rPr>
          <w:rFonts w:ascii="Aptos" w:eastAsiaTheme="minorEastAsia" w:hAnsi="Aptos"/>
          <w:color w:val="242424"/>
          <w:sz w:val="26"/>
          <w:szCs w:val="26"/>
        </w:rPr>
        <w:t>C</w:t>
      </w:r>
      <w:r w:rsidRPr="00DD7517">
        <w:rPr>
          <w:rFonts w:ascii="Aptos" w:eastAsiaTheme="minorEastAsia" w:hAnsi="Aptos"/>
          <w:color w:val="242424"/>
          <w:sz w:val="26"/>
          <w:szCs w:val="26"/>
        </w:rPr>
        <w:t>lub veuillent en avoir le cœur net…</w:t>
      </w:r>
    </w:p>
    <w:p w14:paraId="78C5AE8F" w14:textId="77777777" w:rsidR="00AF1E14" w:rsidRDefault="00AF1E14" w:rsidP="41B86A0B">
      <w:pPr>
        <w:rPr>
          <w:rFonts w:ascii="Aptos" w:eastAsiaTheme="minorEastAsia" w:hAnsi="Aptos"/>
          <w:sz w:val="26"/>
          <w:szCs w:val="26"/>
        </w:rPr>
      </w:pPr>
    </w:p>
    <w:p w14:paraId="10907B5F" w14:textId="7E43ED60" w:rsidR="41B86A0B" w:rsidRDefault="41B86A0B" w:rsidP="41B86A0B">
      <w:pPr>
        <w:rPr>
          <w:rFonts w:ascii="Aptos" w:eastAsiaTheme="minorEastAsia" w:hAnsi="Aptos"/>
          <w:sz w:val="26"/>
          <w:szCs w:val="26"/>
        </w:rPr>
      </w:pPr>
    </w:p>
    <w:p w14:paraId="45D959F6" w14:textId="4C62DC6D" w:rsidR="0060179D" w:rsidRDefault="00685228" w:rsidP="41B86A0B">
      <w:pPr>
        <w:rPr>
          <w:rFonts w:ascii="Aptos" w:eastAsiaTheme="minorEastAsia" w:hAnsi="Aptos"/>
          <w:sz w:val="26"/>
          <w:szCs w:val="26"/>
        </w:rPr>
      </w:pPr>
      <w:r w:rsidRPr="41B86A0B">
        <w:rPr>
          <w:rFonts w:ascii="Aptos" w:eastAsiaTheme="minorEastAsia" w:hAnsi="Aptos"/>
          <w:sz w:val="26"/>
          <w:szCs w:val="26"/>
        </w:rPr>
        <w:t xml:space="preserve">Secrets, trahisons, </w:t>
      </w:r>
      <w:r w:rsidR="0036537D" w:rsidRPr="41B86A0B">
        <w:rPr>
          <w:rFonts w:ascii="Aptos" w:eastAsiaTheme="minorEastAsia" w:hAnsi="Aptos"/>
          <w:sz w:val="26"/>
          <w:szCs w:val="26"/>
        </w:rPr>
        <w:t xml:space="preserve">péripéties </w:t>
      </w:r>
      <w:r w:rsidR="00AD36DE" w:rsidRPr="41B86A0B">
        <w:rPr>
          <w:rFonts w:ascii="Aptos" w:eastAsiaTheme="minorEastAsia" w:hAnsi="Aptos"/>
          <w:sz w:val="26"/>
          <w:szCs w:val="26"/>
        </w:rPr>
        <w:t>à foison</w:t>
      </w:r>
      <w:r w:rsidR="0037426E" w:rsidRPr="41B86A0B">
        <w:rPr>
          <w:rFonts w:ascii="Aptos" w:eastAsiaTheme="minorEastAsia" w:hAnsi="Aptos"/>
          <w:sz w:val="26"/>
          <w:szCs w:val="26"/>
        </w:rPr>
        <w:t>,</w:t>
      </w:r>
      <w:r w:rsidR="00D92DA5" w:rsidRPr="41B86A0B">
        <w:rPr>
          <w:rFonts w:ascii="Aptos" w:eastAsiaTheme="minorEastAsia" w:hAnsi="Aptos"/>
          <w:sz w:val="26"/>
          <w:szCs w:val="26"/>
        </w:rPr>
        <w:t xml:space="preserve"> </w:t>
      </w:r>
      <w:r w:rsidR="00BB236F" w:rsidRPr="41B86A0B">
        <w:rPr>
          <w:rFonts w:ascii="Aptos" w:eastAsiaTheme="minorEastAsia" w:hAnsi="Aptos"/>
          <w:sz w:val="26"/>
          <w:szCs w:val="26"/>
        </w:rPr>
        <w:t>mystère et frisson</w:t>
      </w:r>
      <w:r w:rsidR="006C0184">
        <w:rPr>
          <w:rFonts w:ascii="Aptos" w:eastAsiaTheme="minorEastAsia" w:hAnsi="Aptos"/>
          <w:sz w:val="26"/>
          <w:szCs w:val="26"/>
        </w:rPr>
        <w:t> :</w:t>
      </w:r>
      <w:r w:rsidR="009E60A1">
        <w:rPr>
          <w:rFonts w:ascii="Aptos" w:eastAsiaTheme="minorEastAsia" w:hAnsi="Aptos"/>
          <w:sz w:val="26"/>
          <w:szCs w:val="26"/>
        </w:rPr>
        <w:t xml:space="preserve"> </w:t>
      </w:r>
      <w:r w:rsidR="00557ECF">
        <w:rPr>
          <w:rFonts w:ascii="Aptos" w:eastAsiaTheme="minorEastAsia" w:hAnsi="Aptos"/>
          <w:sz w:val="26"/>
          <w:szCs w:val="26"/>
        </w:rPr>
        <w:t xml:space="preserve">dans la veine </w:t>
      </w:r>
      <w:r w:rsidR="000462A2">
        <w:rPr>
          <w:rFonts w:ascii="Aptos" w:eastAsiaTheme="minorEastAsia" w:hAnsi="Aptos"/>
          <w:sz w:val="26"/>
          <w:szCs w:val="26"/>
        </w:rPr>
        <w:t>du</w:t>
      </w:r>
      <w:r w:rsidR="00363D19" w:rsidRPr="00D85AD7">
        <w:rPr>
          <w:rFonts w:ascii="Aptos" w:eastAsiaTheme="minorEastAsia" w:hAnsi="Aptos"/>
          <w:i/>
          <w:iCs/>
          <w:sz w:val="26"/>
          <w:szCs w:val="26"/>
        </w:rPr>
        <w:t xml:space="preserve"> Cercle des derniers libraires</w:t>
      </w:r>
      <w:r w:rsidR="000462A2">
        <w:rPr>
          <w:rFonts w:ascii="Aptos" w:eastAsiaTheme="minorEastAsia" w:hAnsi="Aptos"/>
          <w:sz w:val="26"/>
          <w:szCs w:val="26"/>
        </w:rPr>
        <w:t xml:space="preserve"> et des</w:t>
      </w:r>
      <w:r w:rsidR="00062281" w:rsidRPr="00D85AD7">
        <w:rPr>
          <w:rFonts w:ascii="Aptos" w:eastAsiaTheme="minorEastAsia" w:hAnsi="Aptos"/>
          <w:i/>
          <w:iCs/>
          <w:sz w:val="26"/>
          <w:szCs w:val="26"/>
        </w:rPr>
        <w:t xml:space="preserve"> Petits meurtres du mardi</w:t>
      </w:r>
      <w:r w:rsidR="000462A2">
        <w:rPr>
          <w:rFonts w:ascii="Aptos" w:eastAsiaTheme="minorEastAsia" w:hAnsi="Aptos"/>
          <w:sz w:val="26"/>
          <w:szCs w:val="26"/>
        </w:rPr>
        <w:t xml:space="preserve">, </w:t>
      </w:r>
      <w:r w:rsidR="0008480E">
        <w:rPr>
          <w:rFonts w:ascii="Aptos" w:eastAsiaTheme="minorEastAsia" w:hAnsi="Aptos"/>
          <w:sz w:val="26"/>
          <w:szCs w:val="26"/>
        </w:rPr>
        <w:t xml:space="preserve">une </w:t>
      </w:r>
      <w:r w:rsidR="00DA35BE">
        <w:rPr>
          <w:rFonts w:ascii="Aptos" w:eastAsiaTheme="minorEastAsia" w:hAnsi="Aptos"/>
          <w:sz w:val="26"/>
          <w:szCs w:val="26"/>
        </w:rPr>
        <w:t>intrigue</w:t>
      </w:r>
      <w:r w:rsidR="001D379D">
        <w:rPr>
          <w:rFonts w:ascii="Aptos" w:eastAsiaTheme="minorEastAsia" w:hAnsi="Aptos"/>
          <w:sz w:val="26"/>
          <w:szCs w:val="26"/>
        </w:rPr>
        <w:t xml:space="preserve"> </w:t>
      </w:r>
      <w:r w:rsidR="0024144C">
        <w:rPr>
          <w:rFonts w:ascii="Aptos" w:eastAsiaTheme="minorEastAsia" w:hAnsi="Aptos"/>
          <w:sz w:val="26"/>
          <w:szCs w:val="26"/>
        </w:rPr>
        <w:t xml:space="preserve">réjouissante, </w:t>
      </w:r>
      <w:r w:rsidR="0025533E">
        <w:rPr>
          <w:rFonts w:ascii="Aptos" w:eastAsiaTheme="minorEastAsia" w:hAnsi="Aptos"/>
          <w:sz w:val="26"/>
          <w:szCs w:val="26"/>
        </w:rPr>
        <w:t>diabolique</w:t>
      </w:r>
      <w:r w:rsidR="00730640">
        <w:rPr>
          <w:rFonts w:ascii="Aptos" w:eastAsiaTheme="minorEastAsia" w:hAnsi="Aptos"/>
          <w:sz w:val="26"/>
          <w:szCs w:val="26"/>
        </w:rPr>
        <w:t xml:space="preserve"> à souhait</w:t>
      </w:r>
      <w:r w:rsidR="002E34FF">
        <w:rPr>
          <w:rFonts w:ascii="Aptos" w:eastAsiaTheme="minorEastAsia" w:hAnsi="Aptos"/>
          <w:sz w:val="26"/>
          <w:szCs w:val="26"/>
        </w:rPr>
        <w:t xml:space="preserve">, </w:t>
      </w:r>
      <w:r w:rsidR="00730640">
        <w:rPr>
          <w:rFonts w:ascii="Aptos" w:eastAsiaTheme="minorEastAsia" w:hAnsi="Aptos"/>
          <w:sz w:val="26"/>
          <w:szCs w:val="26"/>
        </w:rPr>
        <w:t xml:space="preserve">comme seule sait les tricoter </w:t>
      </w:r>
      <w:r w:rsidR="005E5AB6">
        <w:rPr>
          <w:rFonts w:ascii="Aptos" w:eastAsiaTheme="minorEastAsia" w:hAnsi="Aptos"/>
          <w:sz w:val="26"/>
          <w:szCs w:val="26"/>
        </w:rPr>
        <w:t>Sylvie Baron</w:t>
      </w:r>
      <w:r w:rsidR="00391E48">
        <w:rPr>
          <w:rFonts w:ascii="Aptos" w:eastAsiaTheme="minorEastAsia" w:hAnsi="Aptos"/>
          <w:sz w:val="26"/>
          <w:szCs w:val="26"/>
        </w:rPr>
        <w:t> !</w:t>
      </w:r>
    </w:p>
    <w:p w14:paraId="0CD1837E" w14:textId="22607FC2" w:rsidR="41B86A0B" w:rsidRDefault="41B86A0B" w:rsidP="41B86A0B">
      <w:pPr>
        <w:rPr>
          <w:rFonts w:ascii="Aptos" w:eastAsiaTheme="minorEastAsia" w:hAnsi="Aptos"/>
          <w:sz w:val="26"/>
          <w:szCs w:val="26"/>
        </w:rPr>
      </w:pPr>
    </w:p>
    <w:p w14:paraId="66DBFC79" w14:textId="0D6A6382" w:rsidR="41B86A0B" w:rsidRDefault="41B86A0B" w:rsidP="41B86A0B">
      <w:pPr>
        <w:rPr>
          <w:rFonts w:ascii="Aptos" w:eastAsiaTheme="minorEastAsia" w:hAnsi="Aptos"/>
          <w:sz w:val="26"/>
          <w:szCs w:val="26"/>
        </w:rPr>
      </w:pPr>
    </w:p>
    <w:sectPr w:rsidR="41B86A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9B51"/>
    <w:rsid w:val="000462A2"/>
    <w:rsid w:val="00062281"/>
    <w:rsid w:val="0008480E"/>
    <w:rsid w:val="00096C05"/>
    <w:rsid w:val="000A78CF"/>
    <w:rsid w:val="000B315B"/>
    <w:rsid w:val="000D36F2"/>
    <w:rsid w:val="000D3FFC"/>
    <w:rsid w:val="00112D96"/>
    <w:rsid w:val="00134B9B"/>
    <w:rsid w:val="00190C4C"/>
    <w:rsid w:val="00193A6F"/>
    <w:rsid w:val="001C55D2"/>
    <w:rsid w:val="001D379D"/>
    <w:rsid w:val="001E7729"/>
    <w:rsid w:val="00201743"/>
    <w:rsid w:val="0024144C"/>
    <w:rsid w:val="00242CFC"/>
    <w:rsid w:val="0025533E"/>
    <w:rsid w:val="002B08EC"/>
    <w:rsid w:val="002E34FF"/>
    <w:rsid w:val="003259ED"/>
    <w:rsid w:val="003502C0"/>
    <w:rsid w:val="00363D19"/>
    <w:rsid w:val="0036537D"/>
    <w:rsid w:val="00367936"/>
    <w:rsid w:val="0037426E"/>
    <w:rsid w:val="00391E48"/>
    <w:rsid w:val="003A4653"/>
    <w:rsid w:val="003F6730"/>
    <w:rsid w:val="00427C68"/>
    <w:rsid w:val="004613AA"/>
    <w:rsid w:val="004777A5"/>
    <w:rsid w:val="004C1AF3"/>
    <w:rsid w:val="004F3A36"/>
    <w:rsid w:val="00551E30"/>
    <w:rsid w:val="00553DEA"/>
    <w:rsid w:val="00557ECF"/>
    <w:rsid w:val="00584E48"/>
    <w:rsid w:val="005D237F"/>
    <w:rsid w:val="005E5AB6"/>
    <w:rsid w:val="005F50F7"/>
    <w:rsid w:val="0060179D"/>
    <w:rsid w:val="00612156"/>
    <w:rsid w:val="00626E37"/>
    <w:rsid w:val="00685228"/>
    <w:rsid w:val="006C0184"/>
    <w:rsid w:val="006C7B8C"/>
    <w:rsid w:val="006F2CEC"/>
    <w:rsid w:val="007124A5"/>
    <w:rsid w:val="00730640"/>
    <w:rsid w:val="0073294C"/>
    <w:rsid w:val="0078371A"/>
    <w:rsid w:val="00794D1B"/>
    <w:rsid w:val="007C2F5D"/>
    <w:rsid w:val="007D2A11"/>
    <w:rsid w:val="007D5527"/>
    <w:rsid w:val="00821C0E"/>
    <w:rsid w:val="008414BA"/>
    <w:rsid w:val="008C1B2D"/>
    <w:rsid w:val="008D2A75"/>
    <w:rsid w:val="008F3027"/>
    <w:rsid w:val="00931B71"/>
    <w:rsid w:val="00977D1C"/>
    <w:rsid w:val="009848CB"/>
    <w:rsid w:val="009E60A1"/>
    <w:rsid w:val="00A525D3"/>
    <w:rsid w:val="00A83260"/>
    <w:rsid w:val="00AD36DE"/>
    <w:rsid w:val="00AF1E14"/>
    <w:rsid w:val="00B57720"/>
    <w:rsid w:val="00B944B0"/>
    <w:rsid w:val="00BA40ED"/>
    <w:rsid w:val="00BA7E09"/>
    <w:rsid w:val="00BB236F"/>
    <w:rsid w:val="00C177F1"/>
    <w:rsid w:val="00C2758B"/>
    <w:rsid w:val="00C51208"/>
    <w:rsid w:val="00C52D10"/>
    <w:rsid w:val="00C72644"/>
    <w:rsid w:val="00C91B5F"/>
    <w:rsid w:val="00CC1929"/>
    <w:rsid w:val="00D110E5"/>
    <w:rsid w:val="00D11302"/>
    <w:rsid w:val="00D43761"/>
    <w:rsid w:val="00D457BB"/>
    <w:rsid w:val="00D85AD7"/>
    <w:rsid w:val="00D92DA5"/>
    <w:rsid w:val="00D95905"/>
    <w:rsid w:val="00DA35BE"/>
    <w:rsid w:val="00DC5DEB"/>
    <w:rsid w:val="00DD7517"/>
    <w:rsid w:val="00E14D18"/>
    <w:rsid w:val="00E21F7F"/>
    <w:rsid w:val="00E309F2"/>
    <w:rsid w:val="00E80ED1"/>
    <w:rsid w:val="00EB4BE8"/>
    <w:rsid w:val="00ED00DF"/>
    <w:rsid w:val="00F25FD3"/>
    <w:rsid w:val="00F421A0"/>
    <w:rsid w:val="00FB71DC"/>
    <w:rsid w:val="00FC3277"/>
    <w:rsid w:val="01F29B86"/>
    <w:rsid w:val="03A278AF"/>
    <w:rsid w:val="05151D09"/>
    <w:rsid w:val="06C9DD22"/>
    <w:rsid w:val="0AD57421"/>
    <w:rsid w:val="0CAC4164"/>
    <w:rsid w:val="0E41FFEB"/>
    <w:rsid w:val="10C8DC6B"/>
    <w:rsid w:val="18CACC59"/>
    <w:rsid w:val="1E39690D"/>
    <w:rsid w:val="1EFAD8CC"/>
    <w:rsid w:val="22A028ED"/>
    <w:rsid w:val="2B45FF81"/>
    <w:rsid w:val="2B607D11"/>
    <w:rsid w:val="2BBA0895"/>
    <w:rsid w:val="2BC97FA6"/>
    <w:rsid w:val="2C2BBD98"/>
    <w:rsid w:val="305EA78D"/>
    <w:rsid w:val="309CF0C9"/>
    <w:rsid w:val="31011731"/>
    <w:rsid w:val="331EB614"/>
    <w:rsid w:val="33AF40CA"/>
    <w:rsid w:val="357245C7"/>
    <w:rsid w:val="3586B0C7"/>
    <w:rsid w:val="3704BBAE"/>
    <w:rsid w:val="38101C29"/>
    <w:rsid w:val="38A9A6E1"/>
    <w:rsid w:val="3A9B397E"/>
    <w:rsid w:val="3B4EF7EF"/>
    <w:rsid w:val="41B86A0B"/>
    <w:rsid w:val="4661204C"/>
    <w:rsid w:val="47FCF0AD"/>
    <w:rsid w:val="48F4AD4E"/>
    <w:rsid w:val="49DC890D"/>
    <w:rsid w:val="4A3C939E"/>
    <w:rsid w:val="4A7EB5F8"/>
    <w:rsid w:val="4BD863FF"/>
    <w:rsid w:val="4C20976C"/>
    <w:rsid w:val="4C4996A2"/>
    <w:rsid w:val="50098930"/>
    <w:rsid w:val="5101C326"/>
    <w:rsid w:val="54FC1378"/>
    <w:rsid w:val="556E4602"/>
    <w:rsid w:val="557CD487"/>
    <w:rsid w:val="5968261B"/>
    <w:rsid w:val="5B3A424A"/>
    <w:rsid w:val="5FB9E0ED"/>
    <w:rsid w:val="618DD12E"/>
    <w:rsid w:val="62A7D92D"/>
    <w:rsid w:val="64EA5C3F"/>
    <w:rsid w:val="68AEA127"/>
    <w:rsid w:val="69E24A2C"/>
    <w:rsid w:val="6C6E1C01"/>
    <w:rsid w:val="6E09EC62"/>
    <w:rsid w:val="6E2D1A4B"/>
    <w:rsid w:val="6E674168"/>
    <w:rsid w:val="729E0D27"/>
    <w:rsid w:val="734A9B51"/>
    <w:rsid w:val="7408E87D"/>
    <w:rsid w:val="76D0384F"/>
    <w:rsid w:val="78D95F02"/>
    <w:rsid w:val="7C5B0B87"/>
    <w:rsid w:val="7EA08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9B51"/>
  <w15:chartTrackingRefBased/>
  <w15:docId w15:val="{7E53DD87-C0DD-4423-9230-3B5F7439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BROCHARD VINCENT</dc:creator>
  <cp:keywords/>
  <dc:description/>
  <cp:lastModifiedBy>BROCHARD VINCENT</cp:lastModifiedBy>
  <cp:revision>104</cp:revision>
  <dcterms:created xsi:type="dcterms:W3CDTF">2023-10-17T08:11:00Z</dcterms:created>
  <dcterms:modified xsi:type="dcterms:W3CDTF">2024-01-04T14:33:00Z</dcterms:modified>
</cp:coreProperties>
</file>